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4E6F" w14:textId="01C03984" w:rsidR="009D5B78" w:rsidRPr="006222DA" w:rsidRDefault="009D5B78" w:rsidP="006222DA">
      <w:pPr>
        <w:spacing w:after="0" w:line="240" w:lineRule="auto"/>
        <w:rPr>
          <w:sz w:val="28"/>
          <w:szCs w:val="28"/>
        </w:rPr>
      </w:pPr>
      <w:r w:rsidRPr="006222DA">
        <w:rPr>
          <w:b/>
          <w:bCs/>
          <w:sz w:val="28"/>
          <w:szCs w:val="28"/>
        </w:rPr>
        <w:t xml:space="preserve">Latin American &amp; Latino Studies </w:t>
      </w:r>
      <w:r w:rsidR="00AB23B4">
        <w:rPr>
          <w:b/>
          <w:bCs/>
          <w:sz w:val="28"/>
          <w:szCs w:val="28"/>
        </w:rPr>
        <w:t xml:space="preserve">Program </w:t>
      </w:r>
      <w:r w:rsidR="00D75455" w:rsidRPr="006222DA">
        <w:rPr>
          <w:b/>
          <w:bCs/>
          <w:sz w:val="28"/>
          <w:szCs w:val="28"/>
        </w:rPr>
        <w:t xml:space="preserve">Graduate Student Research </w:t>
      </w:r>
      <w:r w:rsidR="00676957" w:rsidRPr="006222DA">
        <w:rPr>
          <w:b/>
          <w:bCs/>
          <w:sz w:val="28"/>
          <w:szCs w:val="28"/>
        </w:rPr>
        <w:t>Award</w:t>
      </w:r>
    </w:p>
    <w:p w14:paraId="1565E4DB" w14:textId="04243DE1" w:rsidR="00820CD9" w:rsidRDefault="00641F3A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Latin American and Latino Studies program </w:t>
      </w:r>
      <w:r w:rsidR="00876E18">
        <w:rPr>
          <w:sz w:val="24"/>
          <w:szCs w:val="24"/>
        </w:rPr>
        <w:t xml:space="preserve">(LALS) </w:t>
      </w:r>
      <w:r>
        <w:rPr>
          <w:sz w:val="24"/>
          <w:szCs w:val="24"/>
        </w:rPr>
        <w:t>at the University of Arkansas is funding t</w:t>
      </w:r>
      <w:r w:rsidR="00676957">
        <w:rPr>
          <w:sz w:val="24"/>
          <w:szCs w:val="24"/>
        </w:rPr>
        <w:t>hree</w:t>
      </w:r>
      <w:r>
        <w:rPr>
          <w:sz w:val="24"/>
          <w:szCs w:val="24"/>
        </w:rPr>
        <w:t xml:space="preserve"> </w:t>
      </w:r>
      <w:r w:rsidR="00577ECE">
        <w:rPr>
          <w:sz w:val="24"/>
          <w:szCs w:val="24"/>
        </w:rPr>
        <w:t>awards</w:t>
      </w:r>
      <w:r>
        <w:rPr>
          <w:sz w:val="24"/>
          <w:szCs w:val="24"/>
        </w:rPr>
        <w:t xml:space="preserve"> </w:t>
      </w:r>
      <w:r w:rsidR="005E43ED">
        <w:rPr>
          <w:sz w:val="24"/>
          <w:szCs w:val="24"/>
        </w:rPr>
        <w:t xml:space="preserve">up to </w:t>
      </w:r>
      <w:r>
        <w:rPr>
          <w:sz w:val="24"/>
          <w:szCs w:val="24"/>
        </w:rPr>
        <w:t xml:space="preserve">$1000 each to fund </w:t>
      </w:r>
      <w:r w:rsidR="00EB5727">
        <w:rPr>
          <w:sz w:val="24"/>
          <w:szCs w:val="24"/>
        </w:rPr>
        <w:t>research in Latin America</w:t>
      </w:r>
      <w:r w:rsidR="002D1CD9">
        <w:rPr>
          <w:sz w:val="24"/>
          <w:szCs w:val="24"/>
        </w:rPr>
        <w:t xml:space="preserve"> or research </w:t>
      </w:r>
      <w:r w:rsidR="004928A1">
        <w:rPr>
          <w:sz w:val="24"/>
          <w:szCs w:val="24"/>
        </w:rPr>
        <w:t xml:space="preserve">related to </w:t>
      </w:r>
      <w:proofErr w:type="spellStart"/>
      <w:r w:rsidR="004928A1">
        <w:rPr>
          <w:sz w:val="24"/>
          <w:szCs w:val="24"/>
        </w:rPr>
        <w:t>LatinX</w:t>
      </w:r>
      <w:proofErr w:type="spellEnd"/>
      <w:r w:rsidR="004928A1">
        <w:rPr>
          <w:sz w:val="24"/>
          <w:szCs w:val="24"/>
        </w:rPr>
        <w:t xml:space="preserve"> Studies and/or conference travel.</w:t>
      </w:r>
      <w:r w:rsidR="001D4A9E">
        <w:rPr>
          <w:sz w:val="24"/>
          <w:szCs w:val="24"/>
        </w:rPr>
        <w:t xml:space="preserve">  </w:t>
      </w:r>
      <w:r w:rsidR="00F90869">
        <w:rPr>
          <w:sz w:val="24"/>
          <w:szCs w:val="24"/>
        </w:rPr>
        <w:t>The student will need to provide an abstract</w:t>
      </w:r>
      <w:r w:rsidR="00087A3D">
        <w:rPr>
          <w:sz w:val="24"/>
          <w:szCs w:val="24"/>
        </w:rPr>
        <w:t xml:space="preserve"> of research goal</w:t>
      </w:r>
      <w:r w:rsidR="00062181">
        <w:rPr>
          <w:sz w:val="24"/>
          <w:szCs w:val="24"/>
        </w:rPr>
        <w:t>s</w:t>
      </w:r>
      <w:r w:rsidR="00087A3D">
        <w:rPr>
          <w:sz w:val="24"/>
          <w:szCs w:val="24"/>
        </w:rPr>
        <w:t xml:space="preserve"> and, in the case of a conference,</w:t>
      </w:r>
      <w:r w:rsidR="002D0A05">
        <w:rPr>
          <w:sz w:val="24"/>
          <w:szCs w:val="24"/>
        </w:rPr>
        <w:t xml:space="preserve"> detail their proposed presentation and the significance of the conference</w:t>
      </w:r>
      <w:r w:rsidR="00AE1C4F">
        <w:rPr>
          <w:sz w:val="24"/>
          <w:szCs w:val="24"/>
        </w:rPr>
        <w:t xml:space="preserve"> to their research/professionalization</w:t>
      </w:r>
      <w:r w:rsidR="00B72440">
        <w:rPr>
          <w:sz w:val="24"/>
          <w:szCs w:val="24"/>
        </w:rPr>
        <w:t xml:space="preserve"> (and upon return submit a one-page write-up</w:t>
      </w:r>
      <w:r w:rsidR="00CB7468">
        <w:rPr>
          <w:sz w:val="24"/>
          <w:szCs w:val="24"/>
        </w:rPr>
        <w:t xml:space="preserve"> concerning their achievements). </w:t>
      </w:r>
      <w:r>
        <w:rPr>
          <w:sz w:val="24"/>
          <w:szCs w:val="24"/>
        </w:rPr>
        <w:t xml:space="preserve">The application process is open to all full-time graduate students and aims to enhance diversity in </w:t>
      </w:r>
      <w:r w:rsidR="00676EBA">
        <w:rPr>
          <w:sz w:val="24"/>
          <w:szCs w:val="24"/>
        </w:rPr>
        <w:t>graduate professionalization</w:t>
      </w:r>
      <w:r>
        <w:rPr>
          <w:sz w:val="24"/>
          <w:szCs w:val="24"/>
        </w:rPr>
        <w:t xml:space="preserve">.  </w:t>
      </w:r>
      <w:r w:rsidR="00676EBA">
        <w:rPr>
          <w:sz w:val="24"/>
          <w:szCs w:val="24"/>
        </w:rPr>
        <w:t xml:space="preserve">Preference will be given to </w:t>
      </w:r>
      <w:r>
        <w:rPr>
          <w:sz w:val="24"/>
          <w:szCs w:val="24"/>
        </w:rPr>
        <w:t xml:space="preserve">underrepresented communities (i.e., first generation students, members of ethnic minority groups, </w:t>
      </w:r>
      <w:r w:rsidR="00F21BDB">
        <w:rPr>
          <w:sz w:val="24"/>
          <w:szCs w:val="24"/>
        </w:rPr>
        <w:t xml:space="preserve">students with </w:t>
      </w:r>
      <w:r w:rsidR="009D5B78">
        <w:rPr>
          <w:sz w:val="24"/>
          <w:szCs w:val="24"/>
        </w:rPr>
        <w:t xml:space="preserve">a documented disability, and </w:t>
      </w:r>
      <w:r w:rsidR="00F21BDB">
        <w:rPr>
          <w:sz w:val="24"/>
          <w:szCs w:val="24"/>
        </w:rPr>
        <w:t>students with</w:t>
      </w:r>
    </w:p>
    <w:p w14:paraId="051CEBB4" w14:textId="126A5C5C" w:rsidR="00641F3A" w:rsidRDefault="00955AE7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41F3A">
        <w:rPr>
          <w:sz w:val="24"/>
          <w:szCs w:val="24"/>
        </w:rPr>
        <w:t>emonstrated financial nee</w:t>
      </w:r>
      <w:r w:rsidR="009D5B78">
        <w:rPr>
          <w:sz w:val="24"/>
          <w:szCs w:val="24"/>
        </w:rPr>
        <w:t>d).</w:t>
      </w:r>
      <w:r w:rsidR="00641F3A">
        <w:rPr>
          <w:sz w:val="24"/>
          <w:szCs w:val="24"/>
        </w:rPr>
        <w:t xml:space="preserve">  </w:t>
      </w:r>
      <w:bookmarkStart w:id="0" w:name="_GoBack"/>
      <w:bookmarkEnd w:id="0"/>
    </w:p>
    <w:p w14:paraId="30AC4294" w14:textId="77777777" w:rsidR="006222DA" w:rsidRDefault="006222DA" w:rsidP="006222DA">
      <w:pPr>
        <w:spacing w:after="0" w:line="240" w:lineRule="auto"/>
        <w:rPr>
          <w:sz w:val="24"/>
          <w:szCs w:val="24"/>
        </w:rPr>
      </w:pPr>
    </w:p>
    <w:p w14:paraId="275CFE68" w14:textId="77777777" w:rsidR="006222DA" w:rsidRDefault="009D5B78" w:rsidP="006222DA">
      <w:pPr>
        <w:spacing w:after="0" w:line="240" w:lineRule="auto"/>
        <w:rPr>
          <w:b/>
          <w:bCs/>
          <w:sz w:val="28"/>
          <w:szCs w:val="28"/>
        </w:rPr>
      </w:pPr>
      <w:r w:rsidRPr="006222DA">
        <w:rPr>
          <w:b/>
          <w:bCs/>
          <w:sz w:val="28"/>
          <w:szCs w:val="28"/>
        </w:rPr>
        <w:t>Eligibility</w:t>
      </w:r>
    </w:p>
    <w:p w14:paraId="7FDD6483" w14:textId="6CACD6AD" w:rsidR="009D5B78" w:rsidRDefault="009D5B78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criteria will be considered by the selection committee for </w:t>
      </w:r>
      <w:r w:rsidR="00A81C0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Latin American &amp; Latino Studies </w:t>
      </w:r>
      <w:r w:rsidR="00A11F97">
        <w:rPr>
          <w:sz w:val="24"/>
          <w:szCs w:val="24"/>
        </w:rPr>
        <w:t xml:space="preserve">Program </w:t>
      </w:r>
      <w:r w:rsidR="003D0008">
        <w:rPr>
          <w:sz w:val="24"/>
          <w:szCs w:val="24"/>
        </w:rPr>
        <w:t>Graduate Student Research Award</w:t>
      </w:r>
      <w:r>
        <w:rPr>
          <w:sz w:val="24"/>
          <w:szCs w:val="24"/>
        </w:rPr>
        <w:t>:</w:t>
      </w:r>
    </w:p>
    <w:p w14:paraId="5E7D8ECD" w14:textId="77777777" w:rsidR="00D5440D" w:rsidRDefault="00D5440D" w:rsidP="006222DA">
      <w:pPr>
        <w:spacing w:after="0" w:line="240" w:lineRule="auto"/>
        <w:rPr>
          <w:sz w:val="24"/>
          <w:szCs w:val="24"/>
        </w:rPr>
      </w:pPr>
    </w:p>
    <w:p w14:paraId="481FCD68" w14:textId="7ED7CB9E" w:rsidR="009D5B78" w:rsidRDefault="003D0008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Graduate Student</w:t>
      </w:r>
      <w:r w:rsidR="003C307A">
        <w:rPr>
          <w:sz w:val="24"/>
          <w:szCs w:val="24"/>
        </w:rPr>
        <w:t xml:space="preserve"> </w:t>
      </w:r>
      <w:r w:rsidR="009D5B78">
        <w:rPr>
          <w:sz w:val="24"/>
          <w:szCs w:val="24"/>
        </w:rPr>
        <w:t>only (</w:t>
      </w:r>
      <w:r w:rsidR="00B467A2">
        <w:rPr>
          <w:sz w:val="24"/>
          <w:szCs w:val="24"/>
        </w:rPr>
        <w:t>M.A. or Ph.D.</w:t>
      </w:r>
      <w:r w:rsidR="009D5B78">
        <w:rPr>
          <w:sz w:val="24"/>
          <w:szCs w:val="24"/>
        </w:rPr>
        <w:t>)</w:t>
      </w:r>
    </w:p>
    <w:p w14:paraId="1357EEBE" w14:textId="0E5B7531" w:rsidR="009D5B78" w:rsidRDefault="009D5B78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Minimum GPA of </w:t>
      </w:r>
      <w:r w:rsidR="00411BB4">
        <w:rPr>
          <w:sz w:val="24"/>
          <w:szCs w:val="24"/>
        </w:rPr>
        <w:t>3.0</w:t>
      </w:r>
      <w:r>
        <w:rPr>
          <w:sz w:val="24"/>
          <w:szCs w:val="24"/>
        </w:rPr>
        <w:t xml:space="preserve"> or better</w:t>
      </w:r>
    </w:p>
    <w:p w14:paraId="159A595C" w14:textId="5A3D5A09" w:rsidR="009D5B78" w:rsidRDefault="009D5B78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State or Out of State</w:t>
      </w:r>
    </w:p>
    <w:p w14:paraId="6375DEE9" w14:textId="727E71F9" w:rsidR="00A81C03" w:rsidRDefault="00A81C03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6F7515">
        <w:rPr>
          <w:sz w:val="24"/>
          <w:szCs w:val="24"/>
        </w:rPr>
        <w:t>or Semest</w:t>
      </w:r>
      <w:r w:rsidR="003854F2">
        <w:rPr>
          <w:sz w:val="24"/>
          <w:szCs w:val="24"/>
        </w:rPr>
        <w:t>er stud</w:t>
      </w:r>
      <w:r>
        <w:rPr>
          <w:sz w:val="24"/>
          <w:szCs w:val="24"/>
        </w:rPr>
        <w:t>y</w:t>
      </w:r>
    </w:p>
    <w:p w14:paraId="2765FDA1" w14:textId="1ABFFA8E" w:rsidR="00A81C03" w:rsidRDefault="00A81C03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0A03BE">
        <w:rPr>
          <w:sz w:val="24"/>
          <w:szCs w:val="24"/>
        </w:rPr>
        <w:t>underrepresented community</w:t>
      </w:r>
    </w:p>
    <w:p w14:paraId="2DD7C268" w14:textId="77777777" w:rsidR="00EF34E9" w:rsidRDefault="00A81C03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One-page proposal justifying how the </w:t>
      </w:r>
      <w:r w:rsidR="007D2059">
        <w:rPr>
          <w:sz w:val="24"/>
          <w:szCs w:val="24"/>
        </w:rPr>
        <w:t xml:space="preserve">graduate student research award </w:t>
      </w:r>
      <w:r>
        <w:rPr>
          <w:sz w:val="24"/>
          <w:szCs w:val="24"/>
        </w:rPr>
        <w:t>will enrich academic</w:t>
      </w:r>
      <w:r w:rsidR="007D2059">
        <w:rPr>
          <w:sz w:val="24"/>
          <w:szCs w:val="24"/>
        </w:rPr>
        <w:t xml:space="preserve"> professionalization </w:t>
      </w:r>
    </w:p>
    <w:p w14:paraId="27C5F883" w14:textId="1831BEAB" w:rsidR="00A81C03" w:rsidRDefault="00EF34E9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7D2059">
        <w:rPr>
          <w:sz w:val="24"/>
          <w:szCs w:val="24"/>
        </w:rPr>
        <w:t>itemized budget</w:t>
      </w:r>
    </w:p>
    <w:p w14:paraId="2E391734" w14:textId="1D83B172" w:rsidR="00514176" w:rsidRDefault="000F7FEA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letter of recommendation from </w:t>
      </w:r>
      <w:r w:rsidR="00330CEF">
        <w:rPr>
          <w:sz w:val="24"/>
          <w:szCs w:val="24"/>
        </w:rPr>
        <w:t xml:space="preserve">a faculty </w:t>
      </w:r>
      <w:r w:rsidR="00DD7A02">
        <w:rPr>
          <w:sz w:val="24"/>
          <w:szCs w:val="24"/>
        </w:rPr>
        <w:t>advisor</w:t>
      </w:r>
    </w:p>
    <w:p w14:paraId="3A181064" w14:textId="4839AF15" w:rsidR="00A81C03" w:rsidRDefault="00A81C03" w:rsidP="006222DA">
      <w:pPr>
        <w:spacing w:after="0" w:line="240" w:lineRule="auto"/>
        <w:rPr>
          <w:sz w:val="24"/>
          <w:szCs w:val="24"/>
        </w:rPr>
      </w:pPr>
    </w:p>
    <w:p w14:paraId="1534DCA7" w14:textId="628BC59D" w:rsidR="00A81C03" w:rsidRPr="00D853B6" w:rsidRDefault="00A81C03" w:rsidP="006222DA">
      <w:pPr>
        <w:spacing w:after="0" w:line="240" w:lineRule="auto"/>
        <w:rPr>
          <w:b/>
          <w:bCs/>
          <w:sz w:val="28"/>
          <w:szCs w:val="28"/>
        </w:rPr>
      </w:pPr>
      <w:r w:rsidRPr="00D853B6">
        <w:rPr>
          <w:b/>
          <w:bCs/>
          <w:sz w:val="28"/>
          <w:szCs w:val="28"/>
        </w:rPr>
        <w:t>Award Deadline:</w:t>
      </w:r>
    </w:p>
    <w:p w14:paraId="27291312" w14:textId="6AF792E2" w:rsidR="00A81C03" w:rsidRDefault="009F3667" w:rsidP="006222D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To be considered, candidates must </w:t>
      </w:r>
      <w:r w:rsidR="00E9775C">
        <w:rPr>
          <w:sz w:val="24"/>
          <w:szCs w:val="24"/>
        </w:rPr>
        <w:t xml:space="preserve">submit a completed application by </w:t>
      </w:r>
      <w:r>
        <w:rPr>
          <w:sz w:val="24"/>
          <w:szCs w:val="24"/>
        </w:rPr>
        <w:t>February 1</w:t>
      </w:r>
      <w:r w:rsidR="007D2059">
        <w:rPr>
          <w:sz w:val="24"/>
          <w:szCs w:val="24"/>
        </w:rPr>
        <w:t>5</w:t>
      </w:r>
      <w:r w:rsidR="007D2059" w:rsidRPr="007D2059">
        <w:rPr>
          <w:sz w:val="24"/>
          <w:szCs w:val="24"/>
          <w:vertAlign w:val="superscript"/>
        </w:rPr>
        <w:t>th</w:t>
      </w:r>
      <w:r w:rsidR="007D2059">
        <w:rPr>
          <w:sz w:val="24"/>
          <w:szCs w:val="24"/>
        </w:rPr>
        <w:t xml:space="preserve"> and spend funds by June 30</w:t>
      </w:r>
      <w:r w:rsidR="007D2059" w:rsidRPr="007D2059">
        <w:rPr>
          <w:sz w:val="24"/>
          <w:szCs w:val="24"/>
          <w:vertAlign w:val="superscript"/>
        </w:rPr>
        <w:t>th</w:t>
      </w:r>
      <w:r w:rsidR="007D2059">
        <w:rPr>
          <w:sz w:val="24"/>
          <w:szCs w:val="24"/>
        </w:rPr>
        <w:t>, 2020.</w:t>
      </w:r>
      <w:r w:rsidR="00EB0D8B">
        <w:rPr>
          <w:sz w:val="24"/>
          <w:szCs w:val="24"/>
        </w:rPr>
        <w:t xml:space="preserve">  Please submit </w:t>
      </w:r>
      <w:r w:rsidR="00FC1B18">
        <w:rPr>
          <w:sz w:val="24"/>
          <w:szCs w:val="24"/>
        </w:rPr>
        <w:t xml:space="preserve">your </w:t>
      </w:r>
      <w:r w:rsidR="00EB0D8B">
        <w:rPr>
          <w:sz w:val="24"/>
          <w:szCs w:val="24"/>
        </w:rPr>
        <w:t>application to Dr. Steven Rosales</w:t>
      </w:r>
      <w:r w:rsidR="004A60A5">
        <w:rPr>
          <w:sz w:val="24"/>
          <w:szCs w:val="24"/>
        </w:rPr>
        <w:t xml:space="preserve">, </w:t>
      </w:r>
      <w:r w:rsidR="00D7142D">
        <w:rPr>
          <w:sz w:val="24"/>
          <w:szCs w:val="24"/>
        </w:rPr>
        <w:t xml:space="preserve">chair of the </w:t>
      </w:r>
      <w:r w:rsidR="00E028BD">
        <w:rPr>
          <w:sz w:val="24"/>
          <w:szCs w:val="24"/>
        </w:rPr>
        <w:t xml:space="preserve">LALS </w:t>
      </w:r>
      <w:r w:rsidR="00D7142D">
        <w:rPr>
          <w:sz w:val="24"/>
          <w:szCs w:val="24"/>
        </w:rPr>
        <w:t xml:space="preserve">awards committee, at </w:t>
      </w:r>
      <w:r w:rsidR="004A60A5">
        <w:rPr>
          <w:sz w:val="24"/>
          <w:szCs w:val="24"/>
        </w:rPr>
        <w:t>rosales@uark.edu</w:t>
      </w:r>
      <w:r w:rsidR="00FC1B18">
        <w:rPr>
          <w:sz w:val="24"/>
          <w:szCs w:val="24"/>
        </w:rPr>
        <w:t>.</w:t>
      </w:r>
    </w:p>
    <w:p w14:paraId="7418D359" w14:textId="7770F9DC" w:rsidR="007D2059" w:rsidRDefault="007D2059" w:rsidP="006222DA">
      <w:pPr>
        <w:spacing w:after="0" w:line="240" w:lineRule="auto"/>
        <w:rPr>
          <w:sz w:val="24"/>
          <w:szCs w:val="24"/>
          <w:vertAlign w:val="superscript"/>
        </w:rPr>
      </w:pPr>
    </w:p>
    <w:p w14:paraId="623F52D4" w14:textId="77777777" w:rsidR="006222DA" w:rsidRPr="00D853B6" w:rsidRDefault="00A81C03" w:rsidP="006222DA">
      <w:pPr>
        <w:spacing w:after="0" w:line="240" w:lineRule="auto"/>
        <w:rPr>
          <w:b/>
          <w:bCs/>
          <w:sz w:val="28"/>
          <w:szCs w:val="28"/>
        </w:rPr>
      </w:pPr>
      <w:r w:rsidRPr="00D853B6">
        <w:rPr>
          <w:b/>
          <w:bCs/>
          <w:sz w:val="28"/>
          <w:szCs w:val="28"/>
        </w:rPr>
        <w:t>Award Amount:</w:t>
      </w:r>
    </w:p>
    <w:p w14:paraId="41A7F58B" w14:textId="247ED8AB" w:rsidR="009D5B78" w:rsidRDefault="00A81C03" w:rsidP="0062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27034">
        <w:rPr>
          <w:sz w:val="24"/>
          <w:szCs w:val="24"/>
        </w:rPr>
        <w:t>hree</w:t>
      </w:r>
      <w:r>
        <w:rPr>
          <w:sz w:val="24"/>
          <w:szCs w:val="24"/>
        </w:rPr>
        <w:t xml:space="preserve"> </w:t>
      </w:r>
      <w:r w:rsidR="00026234">
        <w:rPr>
          <w:sz w:val="24"/>
          <w:szCs w:val="24"/>
        </w:rPr>
        <w:t>awards</w:t>
      </w:r>
      <w:r>
        <w:rPr>
          <w:sz w:val="24"/>
          <w:szCs w:val="24"/>
        </w:rPr>
        <w:t xml:space="preserve"> </w:t>
      </w:r>
      <w:r w:rsidR="00047AA3">
        <w:rPr>
          <w:sz w:val="24"/>
          <w:szCs w:val="24"/>
        </w:rPr>
        <w:t xml:space="preserve">up to </w:t>
      </w:r>
      <w:r>
        <w:rPr>
          <w:sz w:val="24"/>
          <w:szCs w:val="24"/>
        </w:rPr>
        <w:t>$1000 each will be awarded.</w:t>
      </w:r>
      <w:r w:rsidR="00047AA3">
        <w:rPr>
          <w:sz w:val="24"/>
          <w:szCs w:val="24"/>
        </w:rPr>
        <w:t xml:space="preserve">  </w:t>
      </w:r>
      <w:r w:rsidR="00A45ED5">
        <w:rPr>
          <w:sz w:val="24"/>
          <w:szCs w:val="24"/>
        </w:rPr>
        <w:t>An itemized budget is</w:t>
      </w:r>
      <w:r w:rsidR="00C263D9">
        <w:rPr>
          <w:sz w:val="24"/>
          <w:szCs w:val="24"/>
        </w:rPr>
        <w:t xml:space="preserve"> </w:t>
      </w:r>
      <w:r w:rsidR="00CD6112">
        <w:rPr>
          <w:sz w:val="24"/>
          <w:szCs w:val="24"/>
        </w:rPr>
        <w:t>mandatory,</w:t>
      </w:r>
      <w:r w:rsidR="00C263D9">
        <w:rPr>
          <w:sz w:val="24"/>
          <w:szCs w:val="24"/>
        </w:rPr>
        <w:t xml:space="preserve"> </w:t>
      </w:r>
      <w:r w:rsidR="001144DD">
        <w:rPr>
          <w:sz w:val="24"/>
          <w:szCs w:val="24"/>
        </w:rPr>
        <w:t xml:space="preserve">and </w:t>
      </w:r>
      <w:r w:rsidR="00904899">
        <w:rPr>
          <w:sz w:val="24"/>
          <w:szCs w:val="24"/>
        </w:rPr>
        <w:t>examples of allowable expenses</w:t>
      </w:r>
      <w:r w:rsidR="00281A4D">
        <w:rPr>
          <w:sz w:val="24"/>
          <w:szCs w:val="24"/>
        </w:rPr>
        <w:t xml:space="preserve"> </w:t>
      </w:r>
      <w:r w:rsidR="0061601E">
        <w:rPr>
          <w:sz w:val="24"/>
          <w:szCs w:val="24"/>
        </w:rPr>
        <w:t xml:space="preserve">include, but are not limited to, </w:t>
      </w:r>
      <w:r w:rsidR="00EC44BD">
        <w:rPr>
          <w:sz w:val="24"/>
          <w:szCs w:val="24"/>
        </w:rPr>
        <w:t>air</w:t>
      </w:r>
      <w:r w:rsidR="00C51091">
        <w:rPr>
          <w:sz w:val="24"/>
          <w:szCs w:val="24"/>
        </w:rPr>
        <w:t>fare, hotel</w:t>
      </w:r>
      <w:r w:rsidR="00C949A8">
        <w:rPr>
          <w:sz w:val="24"/>
          <w:szCs w:val="24"/>
        </w:rPr>
        <w:t xml:space="preserve"> </w:t>
      </w:r>
      <w:r w:rsidR="00B3026D">
        <w:rPr>
          <w:sz w:val="24"/>
          <w:szCs w:val="24"/>
        </w:rPr>
        <w:t>cost</w:t>
      </w:r>
      <w:r w:rsidR="00D71009">
        <w:rPr>
          <w:sz w:val="24"/>
          <w:szCs w:val="24"/>
        </w:rPr>
        <w:t>s</w:t>
      </w:r>
      <w:r w:rsidR="00C949A8">
        <w:rPr>
          <w:sz w:val="24"/>
          <w:szCs w:val="24"/>
        </w:rPr>
        <w:t xml:space="preserve">, </w:t>
      </w:r>
      <w:r w:rsidR="001E52B0">
        <w:rPr>
          <w:sz w:val="24"/>
          <w:szCs w:val="24"/>
        </w:rPr>
        <w:t xml:space="preserve">and </w:t>
      </w:r>
      <w:r w:rsidR="00C949A8">
        <w:rPr>
          <w:sz w:val="24"/>
          <w:szCs w:val="24"/>
        </w:rPr>
        <w:t>conference</w:t>
      </w:r>
      <w:r w:rsidR="00EA6FB3">
        <w:rPr>
          <w:sz w:val="24"/>
          <w:szCs w:val="24"/>
        </w:rPr>
        <w:t xml:space="preserve"> registration</w:t>
      </w:r>
      <w:r w:rsidR="001E52B0">
        <w:rPr>
          <w:sz w:val="24"/>
          <w:szCs w:val="24"/>
        </w:rPr>
        <w:t xml:space="preserve"> fees.</w:t>
      </w:r>
      <w:r w:rsidR="007F2BDF">
        <w:rPr>
          <w:sz w:val="24"/>
          <w:szCs w:val="24"/>
        </w:rPr>
        <w:t xml:space="preserve">  The goal will be to </w:t>
      </w:r>
      <w:r w:rsidR="003150DB">
        <w:rPr>
          <w:sz w:val="24"/>
          <w:szCs w:val="24"/>
        </w:rPr>
        <w:t xml:space="preserve">pay </w:t>
      </w:r>
      <w:r w:rsidR="00405F5D">
        <w:rPr>
          <w:sz w:val="24"/>
          <w:szCs w:val="24"/>
        </w:rPr>
        <w:t xml:space="preserve">as much of </w:t>
      </w:r>
      <w:r w:rsidR="003F49E7">
        <w:rPr>
          <w:sz w:val="24"/>
          <w:szCs w:val="24"/>
        </w:rPr>
        <w:t xml:space="preserve">the </w:t>
      </w:r>
      <w:r w:rsidR="00F562CD">
        <w:rPr>
          <w:sz w:val="24"/>
          <w:szCs w:val="24"/>
        </w:rPr>
        <w:t>listed</w:t>
      </w:r>
      <w:r w:rsidR="00D56BEA">
        <w:rPr>
          <w:sz w:val="24"/>
          <w:szCs w:val="24"/>
        </w:rPr>
        <w:t xml:space="preserve"> fees</w:t>
      </w:r>
      <w:r w:rsidR="00054A3A">
        <w:rPr>
          <w:sz w:val="24"/>
          <w:szCs w:val="24"/>
        </w:rPr>
        <w:t xml:space="preserve"> </w:t>
      </w:r>
      <w:r w:rsidR="00405F5D">
        <w:rPr>
          <w:sz w:val="24"/>
          <w:szCs w:val="24"/>
        </w:rPr>
        <w:t>up front by the LALS Program</w:t>
      </w:r>
      <w:r w:rsidR="00D07827">
        <w:rPr>
          <w:sz w:val="24"/>
          <w:szCs w:val="24"/>
        </w:rPr>
        <w:t>; h</w:t>
      </w:r>
      <w:r w:rsidR="00F8041B">
        <w:rPr>
          <w:sz w:val="24"/>
          <w:szCs w:val="24"/>
        </w:rPr>
        <w:t>owever, submitting receipts for reimbursement is another option.</w:t>
      </w:r>
    </w:p>
    <w:p w14:paraId="27448812" w14:textId="77777777" w:rsidR="009D5B78" w:rsidRPr="00641F3A" w:rsidRDefault="009D5B78" w:rsidP="006222DA">
      <w:pPr>
        <w:spacing w:after="0"/>
        <w:rPr>
          <w:sz w:val="24"/>
          <w:szCs w:val="24"/>
        </w:rPr>
      </w:pPr>
    </w:p>
    <w:sectPr w:rsidR="009D5B78" w:rsidRPr="0064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3A"/>
    <w:rsid w:val="00026234"/>
    <w:rsid w:val="00047AA3"/>
    <w:rsid w:val="00054A3A"/>
    <w:rsid w:val="00062181"/>
    <w:rsid w:val="00077896"/>
    <w:rsid w:val="00087A3D"/>
    <w:rsid w:val="000A03BE"/>
    <w:rsid w:val="000F6162"/>
    <w:rsid w:val="000F7FEA"/>
    <w:rsid w:val="001144DD"/>
    <w:rsid w:val="00175277"/>
    <w:rsid w:val="001D4A9E"/>
    <w:rsid w:val="001E52B0"/>
    <w:rsid w:val="00281A4D"/>
    <w:rsid w:val="00293F1E"/>
    <w:rsid w:val="002D0A05"/>
    <w:rsid w:val="002D1CD9"/>
    <w:rsid w:val="002E782E"/>
    <w:rsid w:val="00313A24"/>
    <w:rsid w:val="003150DB"/>
    <w:rsid w:val="003158A4"/>
    <w:rsid w:val="00330CEF"/>
    <w:rsid w:val="003854F2"/>
    <w:rsid w:val="003A3BD8"/>
    <w:rsid w:val="003C27F4"/>
    <w:rsid w:val="003C307A"/>
    <w:rsid w:val="003D0008"/>
    <w:rsid w:val="003F49E7"/>
    <w:rsid w:val="00405F5D"/>
    <w:rsid w:val="00411BB4"/>
    <w:rsid w:val="004928A1"/>
    <w:rsid w:val="004A60A5"/>
    <w:rsid w:val="0050137F"/>
    <w:rsid w:val="00514176"/>
    <w:rsid w:val="00516BC7"/>
    <w:rsid w:val="0053208B"/>
    <w:rsid w:val="00577ECE"/>
    <w:rsid w:val="00595AC1"/>
    <w:rsid w:val="005E43ED"/>
    <w:rsid w:val="00615238"/>
    <w:rsid w:val="0061601E"/>
    <w:rsid w:val="006222DA"/>
    <w:rsid w:val="00641F3A"/>
    <w:rsid w:val="00676957"/>
    <w:rsid w:val="00676EBA"/>
    <w:rsid w:val="006F7515"/>
    <w:rsid w:val="0070119A"/>
    <w:rsid w:val="007676D6"/>
    <w:rsid w:val="007B5C98"/>
    <w:rsid w:val="007D2059"/>
    <w:rsid w:val="007F2BDF"/>
    <w:rsid w:val="00820CD9"/>
    <w:rsid w:val="008302A4"/>
    <w:rsid w:val="00876817"/>
    <w:rsid w:val="00876E18"/>
    <w:rsid w:val="00884AA3"/>
    <w:rsid w:val="008919CF"/>
    <w:rsid w:val="00904899"/>
    <w:rsid w:val="00907AB9"/>
    <w:rsid w:val="00955AE7"/>
    <w:rsid w:val="009D5B78"/>
    <w:rsid w:val="009E1277"/>
    <w:rsid w:val="009F3667"/>
    <w:rsid w:val="00A02D37"/>
    <w:rsid w:val="00A11F97"/>
    <w:rsid w:val="00A43B0F"/>
    <w:rsid w:val="00A45ED5"/>
    <w:rsid w:val="00A65E95"/>
    <w:rsid w:val="00A81C03"/>
    <w:rsid w:val="00AA2C4A"/>
    <w:rsid w:val="00AB23B4"/>
    <w:rsid w:val="00AE1C4F"/>
    <w:rsid w:val="00B27034"/>
    <w:rsid w:val="00B3026D"/>
    <w:rsid w:val="00B43D1B"/>
    <w:rsid w:val="00B467A2"/>
    <w:rsid w:val="00B72440"/>
    <w:rsid w:val="00B747C7"/>
    <w:rsid w:val="00BB054D"/>
    <w:rsid w:val="00BF666D"/>
    <w:rsid w:val="00C263D9"/>
    <w:rsid w:val="00C51091"/>
    <w:rsid w:val="00C702F6"/>
    <w:rsid w:val="00C949A8"/>
    <w:rsid w:val="00CB7468"/>
    <w:rsid w:val="00CD6112"/>
    <w:rsid w:val="00CE2EDD"/>
    <w:rsid w:val="00CF67F3"/>
    <w:rsid w:val="00D07827"/>
    <w:rsid w:val="00D5440D"/>
    <w:rsid w:val="00D56BEA"/>
    <w:rsid w:val="00D71009"/>
    <w:rsid w:val="00D7142D"/>
    <w:rsid w:val="00D75455"/>
    <w:rsid w:val="00D853B6"/>
    <w:rsid w:val="00DD427B"/>
    <w:rsid w:val="00DD7A02"/>
    <w:rsid w:val="00E028BD"/>
    <w:rsid w:val="00E643C1"/>
    <w:rsid w:val="00E9775C"/>
    <w:rsid w:val="00EA61C2"/>
    <w:rsid w:val="00EA6FB3"/>
    <w:rsid w:val="00EB0D8B"/>
    <w:rsid w:val="00EB5727"/>
    <w:rsid w:val="00EC44BD"/>
    <w:rsid w:val="00EF34E9"/>
    <w:rsid w:val="00F21BDB"/>
    <w:rsid w:val="00F562CD"/>
    <w:rsid w:val="00F8041B"/>
    <w:rsid w:val="00F90869"/>
    <w:rsid w:val="00FC1B18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3AAF"/>
  <w15:chartTrackingRefBased/>
  <w15:docId w15:val="{BCB4EA28-32FD-402D-BCCF-F7B7910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roses</dc:creator>
  <cp:keywords/>
  <dc:description/>
  <cp:lastModifiedBy>Steven roses</cp:lastModifiedBy>
  <cp:revision>111</cp:revision>
  <dcterms:created xsi:type="dcterms:W3CDTF">2020-01-22T20:44:00Z</dcterms:created>
  <dcterms:modified xsi:type="dcterms:W3CDTF">2020-01-24T21:05:00Z</dcterms:modified>
</cp:coreProperties>
</file>